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C4" w:rsidRPr="00077BEC" w:rsidRDefault="00060BC4" w:rsidP="00060BC4">
      <w:pPr>
        <w:rPr>
          <w:b/>
        </w:rPr>
      </w:pPr>
      <w:r w:rsidRPr="00077BEC">
        <w:rPr>
          <w:rFonts w:hint="eastAsia"/>
          <w:b/>
        </w:rPr>
        <w:t>５歳児向け運動遊び</w:t>
      </w:r>
    </w:p>
    <w:p w:rsidR="00060BC4" w:rsidRDefault="00060BC4" w:rsidP="00060BC4">
      <w:r w:rsidRPr="00C212A8">
        <w:rPr>
          <w:rFonts w:hint="eastAsia"/>
        </w:rPr>
        <w:t>脳科学で子どもの学力・体力・運動能力の向上を目指すこどもプラスです。</w:t>
      </w:r>
    </w:p>
    <w:p w:rsidR="00060BC4" w:rsidRPr="00B10F79" w:rsidRDefault="00060BC4" w:rsidP="00060BC4"/>
    <w:p w:rsidR="00060BC4" w:rsidRDefault="00060BC4" w:rsidP="00060BC4">
      <w:r>
        <w:rPr>
          <w:rFonts w:hint="eastAsia"/>
        </w:rPr>
        <w:t>体力面や精神面が急速に発達するため、ルールのある遊びや複雑な運動遊びも楽しめるようになります。</w:t>
      </w:r>
    </w:p>
    <w:p w:rsidR="00060BC4" w:rsidRDefault="00060BC4" w:rsidP="00060BC4">
      <w:r>
        <w:rPr>
          <w:rFonts w:hint="eastAsia"/>
        </w:rPr>
        <w:t>また、競争意識も芽生えてくるため勝ち負けがある運動遊びが盛り上がりを</w:t>
      </w:r>
      <w:r w:rsidR="005B3DC4">
        <w:rPr>
          <w:rFonts w:hint="eastAsia"/>
        </w:rPr>
        <w:t>み</w:t>
      </w:r>
      <w:r>
        <w:rPr>
          <w:rFonts w:hint="eastAsia"/>
        </w:rPr>
        <w:t>せます。</w:t>
      </w:r>
    </w:p>
    <w:p w:rsidR="00060BC4" w:rsidRDefault="00060BC4" w:rsidP="00060BC4">
      <w:r>
        <w:rPr>
          <w:rFonts w:hint="eastAsia"/>
        </w:rPr>
        <w:t>この時期の子どもは「プレゴールデンエイジ」とも言われ、様々な動き</w:t>
      </w:r>
      <w:r w:rsidRPr="00B10F79">
        <w:rPr>
          <w:rFonts w:hint="eastAsia"/>
        </w:rPr>
        <w:t>（身に付けておきたい</w:t>
      </w:r>
      <w:r w:rsidRPr="00B10F79">
        <w:rPr>
          <w:rFonts w:hint="eastAsia"/>
        </w:rPr>
        <w:t>36</w:t>
      </w:r>
      <w:r w:rsidRPr="00B10F79">
        <w:rPr>
          <w:rFonts w:hint="eastAsia"/>
        </w:rPr>
        <w:t>の基本動作）</w:t>
      </w:r>
      <w:r>
        <w:rPr>
          <w:rFonts w:hint="eastAsia"/>
        </w:rPr>
        <w:t>や遊びを経験する中で基本動作やコミュニケーション能力・巧緻動作を身に付け</w:t>
      </w:r>
      <w:r w:rsidR="005B3DC4">
        <w:rPr>
          <w:rFonts w:hint="eastAsia"/>
        </w:rPr>
        <w:t>るなど、</w:t>
      </w:r>
      <w:r>
        <w:rPr>
          <w:rFonts w:hint="eastAsia"/>
        </w:rPr>
        <w:t>今後の基盤となる</w:t>
      </w:r>
      <w:r w:rsidR="005B3DC4">
        <w:rPr>
          <w:rFonts w:hint="eastAsia"/>
        </w:rPr>
        <w:t>部分を育てる</w:t>
      </w:r>
      <w:r>
        <w:rPr>
          <w:rFonts w:hint="eastAsia"/>
        </w:rPr>
        <w:t>とても大切な時期になります。</w:t>
      </w:r>
    </w:p>
    <w:p w:rsidR="00060BC4" w:rsidRDefault="00060BC4" w:rsidP="00060BC4"/>
    <w:p w:rsidR="00060BC4" w:rsidRDefault="00060BC4" w:rsidP="00060BC4">
      <w:r>
        <w:rPr>
          <w:rFonts w:hint="eastAsia"/>
        </w:rPr>
        <w:t>【</w:t>
      </w:r>
      <w:r>
        <w:rPr>
          <w:rFonts w:hint="eastAsia"/>
        </w:rPr>
        <w:t>5</w:t>
      </w:r>
      <w:r>
        <w:rPr>
          <w:rFonts w:hint="eastAsia"/>
        </w:rPr>
        <w:t>歳児におススメの運動遊び】</w:t>
      </w:r>
    </w:p>
    <w:p w:rsidR="00060BC4" w:rsidRDefault="00060BC4" w:rsidP="00060BC4">
      <w:r>
        <w:rPr>
          <w:rFonts w:hint="eastAsia"/>
        </w:rPr>
        <w:t>・鬼ごっこ</w:t>
      </w:r>
    </w:p>
    <w:p w:rsidR="00060BC4" w:rsidRDefault="00060BC4" w:rsidP="00060BC4">
      <w:r>
        <w:rPr>
          <w:rFonts w:hint="eastAsia"/>
        </w:rPr>
        <w:t>昔からある遊びであり、</w:t>
      </w:r>
      <w:r w:rsidR="005B3DC4">
        <w:rPr>
          <w:rFonts w:hint="eastAsia"/>
        </w:rPr>
        <w:t>とてもポピュラーな</w:t>
      </w:r>
      <w:r>
        <w:rPr>
          <w:rFonts w:hint="eastAsia"/>
        </w:rPr>
        <w:t>遊びの王様ともいえる遊びです。</w:t>
      </w:r>
    </w:p>
    <w:p w:rsidR="00060BC4" w:rsidRDefault="00060BC4" w:rsidP="00060BC4">
      <w:r>
        <w:rPr>
          <w:rFonts w:hint="eastAsia"/>
        </w:rPr>
        <w:t>世界に</w:t>
      </w:r>
      <w:r w:rsidR="005B3DC4">
        <w:rPr>
          <w:rFonts w:hint="eastAsia"/>
        </w:rPr>
        <w:t>は数えきれないほどの種類がり、ルールや呼び方も様々です。</w:t>
      </w:r>
    </w:p>
    <w:p w:rsidR="00060BC4" w:rsidRDefault="00060BC4" w:rsidP="00060BC4">
      <w:r>
        <w:rPr>
          <w:rFonts w:hint="eastAsia"/>
        </w:rPr>
        <w:t>実はこの「鬼ごっこ」がとても</w:t>
      </w:r>
      <w:r w:rsidR="005B3DC4">
        <w:rPr>
          <w:rFonts w:hint="eastAsia"/>
        </w:rPr>
        <w:t>知的な</w:t>
      </w:r>
      <w:r>
        <w:rPr>
          <w:rFonts w:hint="eastAsia"/>
        </w:rPr>
        <w:t>活動なのです。</w:t>
      </w:r>
    </w:p>
    <w:p w:rsidR="00060BC4" w:rsidRPr="005141F5" w:rsidRDefault="00060BC4" w:rsidP="00060BC4">
      <w:r>
        <w:rPr>
          <w:noProof/>
        </w:rPr>
        <w:drawing>
          <wp:anchor distT="0" distB="0" distL="114300" distR="114300" simplePos="0" relativeHeight="251659264" behindDoc="0" locked="0" layoutInCell="1" allowOverlap="1" wp14:anchorId="2C618645" wp14:editId="3468D71D">
            <wp:simplePos x="0" y="0"/>
            <wp:positionH relativeFrom="column">
              <wp:posOffset>3653790</wp:posOffset>
            </wp:positionH>
            <wp:positionV relativeFrom="paragraph">
              <wp:posOffset>15875</wp:posOffset>
            </wp:positionV>
            <wp:extent cx="2322830" cy="1438275"/>
            <wp:effectExtent l="0" t="0" r="127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283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その理由</w:t>
      </w:r>
      <w:r w:rsidR="005B3DC4">
        <w:rPr>
          <w:rFonts w:hint="eastAsia"/>
        </w:rPr>
        <w:t>は</w:t>
      </w:r>
      <w:r>
        <w:rPr>
          <w:rFonts w:hint="eastAsia"/>
        </w:rPr>
        <w:t>こちら</w:t>
      </w:r>
      <w:r w:rsidR="005B3DC4">
        <w:rPr>
          <w:rFonts w:hint="eastAsia"/>
        </w:rPr>
        <w:t>です。</w:t>
      </w:r>
    </w:p>
    <w:p w:rsidR="00060BC4" w:rsidRDefault="00060BC4" w:rsidP="00060BC4">
      <w:r>
        <w:rPr>
          <w:rFonts w:hint="eastAsia"/>
        </w:rPr>
        <w:t>・ルールの理解</w:t>
      </w:r>
    </w:p>
    <w:p w:rsidR="005B3DC4" w:rsidRDefault="005B3DC4" w:rsidP="00060BC4">
      <w:r>
        <w:rPr>
          <w:rFonts w:hint="eastAsia"/>
        </w:rPr>
        <w:t>「鬼は逃げる子を捕まえる・掴まったら鬼になる」</w:t>
      </w:r>
    </w:p>
    <w:p w:rsidR="005B3DC4" w:rsidRDefault="005B3DC4" w:rsidP="00060BC4">
      <w:r>
        <w:rPr>
          <w:rFonts w:hint="eastAsia"/>
        </w:rPr>
        <w:t>・動きの予測</w:t>
      </w:r>
    </w:p>
    <w:p w:rsidR="00060BC4" w:rsidRDefault="005B3DC4" w:rsidP="00060BC4">
      <w:r>
        <w:rPr>
          <w:rFonts w:hint="eastAsia"/>
        </w:rPr>
        <w:t>「誰を捕まえやすいか・どこに逃げれば捕まらないか」</w:t>
      </w:r>
    </w:p>
    <w:p w:rsidR="005B3DC4" w:rsidRDefault="005B3DC4" w:rsidP="00060BC4">
      <w:r>
        <w:rPr>
          <w:rFonts w:hint="eastAsia"/>
        </w:rPr>
        <w:t>・空間把握</w:t>
      </w:r>
    </w:p>
    <w:p w:rsidR="00060BC4" w:rsidRDefault="005B3DC4" w:rsidP="00060BC4">
      <w:r>
        <w:rPr>
          <w:rFonts w:hint="eastAsia"/>
        </w:rPr>
        <w:t>「鬼の位置・友達の位置・障害物の位置）</w:t>
      </w:r>
    </w:p>
    <w:p w:rsidR="005B3DC4" w:rsidRDefault="005B3DC4" w:rsidP="00060BC4">
      <w:r>
        <w:rPr>
          <w:rFonts w:hint="eastAsia"/>
        </w:rPr>
        <w:t>・切り替え力</w:t>
      </w:r>
    </w:p>
    <w:p w:rsidR="00060BC4" w:rsidRDefault="005B3DC4" w:rsidP="00060BC4">
      <w:r>
        <w:rPr>
          <w:rFonts w:hint="eastAsia"/>
        </w:rPr>
        <w:t>「</w:t>
      </w:r>
      <w:r w:rsidR="00060BC4">
        <w:rPr>
          <w:rFonts w:hint="eastAsia"/>
        </w:rPr>
        <w:t>逃げる→鬼に捕まる→鬼へ→他の子を追う</w:t>
      </w:r>
      <w:r>
        <w:rPr>
          <w:rFonts w:hint="eastAsia"/>
        </w:rPr>
        <w:t>」</w:t>
      </w:r>
    </w:p>
    <w:p w:rsidR="00060BC4" w:rsidRDefault="00060BC4" w:rsidP="00060BC4">
      <w:r>
        <w:rPr>
          <w:rFonts w:hint="eastAsia"/>
        </w:rPr>
        <w:t>・コミュニケーション力</w:t>
      </w:r>
    </w:p>
    <w:p w:rsidR="005B3DC4" w:rsidRDefault="005B3DC4" w:rsidP="00060BC4">
      <w:r>
        <w:rPr>
          <w:rFonts w:hint="eastAsia"/>
        </w:rPr>
        <w:t>「鬼決め・捕まえて鬼が変わる時など」</w:t>
      </w:r>
    </w:p>
    <w:p w:rsidR="00060BC4" w:rsidRDefault="00060BC4" w:rsidP="00060BC4">
      <w:r>
        <w:rPr>
          <w:rFonts w:hint="eastAsia"/>
        </w:rPr>
        <w:t>・走行中の急な方向転換</w:t>
      </w:r>
    </w:p>
    <w:p w:rsidR="005B3DC4" w:rsidRDefault="005B3DC4" w:rsidP="00060BC4">
      <w:r>
        <w:rPr>
          <w:rFonts w:hint="eastAsia"/>
        </w:rPr>
        <w:t>「鬼が来た！→体にブレーキをかけ違う方向へ逃げる」</w:t>
      </w:r>
    </w:p>
    <w:p w:rsidR="00060BC4" w:rsidRDefault="00060BC4" w:rsidP="00060BC4">
      <w:r>
        <w:rPr>
          <w:rFonts w:hint="eastAsia"/>
        </w:rPr>
        <w:t>・デュアルタスク能力</w:t>
      </w:r>
      <w:r w:rsidR="005B3DC4">
        <w:rPr>
          <w:rFonts w:hint="eastAsia"/>
        </w:rPr>
        <w:t>（</w:t>
      </w:r>
      <w:r>
        <w:rPr>
          <w:rFonts w:hint="eastAsia"/>
        </w:rPr>
        <w:t>複数のことを同時に行う能力）</w:t>
      </w:r>
    </w:p>
    <w:p w:rsidR="005B3DC4" w:rsidRDefault="005B3DC4" w:rsidP="00060BC4">
      <w:r>
        <w:rPr>
          <w:rFonts w:hint="eastAsia"/>
        </w:rPr>
        <w:t>「走りながら鬼の位置を把握したり、他の子とぶつからないようにする」</w:t>
      </w:r>
    </w:p>
    <w:p w:rsidR="00AA5438" w:rsidRPr="005B3DC4" w:rsidRDefault="00AA5438" w:rsidP="00060BC4"/>
    <w:p w:rsidR="00060BC4" w:rsidRDefault="00060BC4" w:rsidP="00060BC4">
      <w:r>
        <w:rPr>
          <w:rFonts w:hint="eastAsia"/>
        </w:rPr>
        <w:t>このようなことを一瞬のうちに脳が判断し、行い続けるのが鬼遊びになります。</w:t>
      </w:r>
    </w:p>
    <w:p w:rsidR="00060BC4" w:rsidRDefault="00060BC4" w:rsidP="00060BC4">
      <w:r>
        <w:rPr>
          <w:rFonts w:hint="eastAsia"/>
        </w:rPr>
        <w:t>室内で行う場合にはイヌ（四つ這い姿勢）や体育座り姿勢で手・足・お尻を使って移動する方法で行えば狭い室内でも行うことが出来ます。</w:t>
      </w:r>
    </w:p>
    <w:p w:rsidR="001B165F" w:rsidRPr="00060BC4" w:rsidRDefault="00AA5438">
      <w:pPr>
        <w:rPr>
          <w:rFonts w:hint="eastAsia"/>
        </w:rPr>
      </w:pPr>
      <w:r>
        <w:rPr>
          <w:rFonts w:hint="eastAsia"/>
        </w:rPr>
        <w:t>どの種類の鬼ごっこでも、身体と共に脳機能や社会性などを向上させる最もよい運動遊びだと言えるでしょう。</w:t>
      </w:r>
      <w:bookmarkStart w:id="0" w:name="_GoBack"/>
      <w:bookmarkEnd w:id="0"/>
    </w:p>
    <w:sectPr w:rsidR="001B165F" w:rsidRPr="00060B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18"/>
    <w:rsid w:val="00060BC4"/>
    <w:rsid w:val="001B165F"/>
    <w:rsid w:val="005B3DC4"/>
    <w:rsid w:val="006C75B5"/>
    <w:rsid w:val="00A50818"/>
    <w:rsid w:val="00AA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9D831"/>
  <w15:docId w15:val="{F7914023-F505-48EE-90D2-10B796AA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比田井佑介</dc:creator>
  <cp:lastModifiedBy>hiroki yanagisawa</cp:lastModifiedBy>
  <cp:revision>3</cp:revision>
  <dcterms:created xsi:type="dcterms:W3CDTF">2016-10-28T13:58:00Z</dcterms:created>
  <dcterms:modified xsi:type="dcterms:W3CDTF">2016-11-12T11:32:00Z</dcterms:modified>
</cp:coreProperties>
</file>